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в груди моей молчит негодованье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в груди моей молчит негодованье.
          <w:br/>
           Как в юности, не рвусь безумно я на бой.
          <w:br/>
           В заветный идеал поблекло упованье,
          <w:br/>
           И, отдаленных гроз заслышав громыханье,
          <w:br/>
           Я рад, когда они проходят стороной.
          <w:br/>
          <w:br/>
          Их много грудь о грудь я встретил, не бледнея.
          <w:br/>
           Я прежде не искал,— я гордо ждал побед.
          <w:br/>
           Но ближе мой закат — и сердце холоднее,
          <w:br/>
           И встречному теперь я бросить рад скорее
          <w:br/>
           Не дерзкий зов на бой, а ласковый привет.
          <w:br/>
          <w:br/>
          Я неба на земле искать устал… Сомненья
          <w:br/>
           Затмили тучею мечты минувших дней.
          <w:br/>
           Мне мира хочется, мне хочется забвенья.
          <w:br/>
           Мой меч иззубрился, и голос примиренья
          <w:br/>
           Уж говорит со мной в безмолвии ночей.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2022-04-21T17:22:52+03:00</dcterms:created>
  <dcterms:modified xsi:type="dcterms:W3CDTF">2022-04-21T17:22:52+03:00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