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Давным-давно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Давным-давно известно людям,
          <w:br/>
           Что при разрыве двух людей
          <w:br/>
           Сильнее тот, кто меньше любит,
          <w:br/>
           Кто больше любит, тот слабей.
          <w:br/>
          <w:br/>
          Но я могу сказать иначе,
          <w:br/>
           Пройдя сквозь ужас этих дней:
          <w:br/>
           Кто больше любит, тот богаче,
          <w:br/>
           Кто меньше любит, тот бедней.
          <w:br/>
          <w:br/>
          Средь ночи злой, средь ночи длинной,
          <w:br/>
           Вдруг возникает крик в крови:
          <w:br/>
           О боже, смилуйся над милой,
          <w:br/>
           Пошли ей капельку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2022-04-21T12:56:36+03:00</dcterms:created>
  <dcterms:modified xsi:type="dcterms:W3CDTF">2022-04-21T12:56:36+03:00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