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Дагестан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Насторожись, стань крепче в стремена.
          <w:br/>
          В ущелье мрак, шумящие каскады.
          <w:br/>
          И до небес скалистые громады
          <w:br/>
          Встают в конце ущелья  — как стена.
          <w:br/>
          <w:br/>
          Над их челом — далёких звёзд алмазы.
          <w:br/>
          А на груди, в зловещей темноте,
          <w:br/>
          Лежит аул: дракон тысячеглазый
          <w:br/>
          Гнездится в высоте.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2022-03-19T20:17:28+03:00</dcterms:created>
  <dcterms:modified xsi:type="dcterms:W3CDTF">2022-03-19T20:17:28+03:00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