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Дачная сюита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Старомодные тайны субботы
          <w:br/>
          соблюдают свой нежный сюжет.
          <w:br/>
          В этот сад, что исполнен свободы
          <w:br/>
          н томленья полночных существ,
          <w:br/>
          <w:br/>
          ты не выйдешь — с таинственным мужем,
          <w:br/>
          ты в столовой сидишь допоздна.
          <w:br/>
          Продлевают ваш медленный ужин
          <w:br/>
          две свечи, два бокала вина.
          <w:br/>
          <w:br/>
          И в окне золотого горенья
          <w:br/>
          все дыханье, все жесты твои
          <w:br/>
          внятны сердцу и скрыты от зренья,
          <w:br/>
          как алгетских садов соловьи.
          <w:br/>
          <w:br/>
          Когда бы я, не ведая стыда,
          <w:br/>
          просил прохожих оказать мне милость
          <w:br/>
          иль гения нелепая звезда
          <w:br/>
          во лбу моем причудливо светилась, —
          <w:br/>
          <w:br/>
          вовек не оглянулась бы толпа,
          <w:br/>
          снедаемая суетой слепою.
          <w:br/>
          Но я хотел поцеловать тебя
          <w:br/>
          и потому был окружен толпою.
          <w:br/>
          <w:br/>
          Пойдем же на вокзал! Там благодать,
          <w:br/>
          там не до нас, там торопливы речи.
          <w:br/>
          Лишь там тебя смогу я целовать —
          <w:br/>
          в честь нашей то ль разлуки, то ли встречи.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2022-03-18T07:29:50+03:00</dcterms:created>
  <dcterms:modified xsi:type="dcterms:W3CDTF">2022-03-18T07:29:50+03:00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