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брата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«Ах, брат! Ах, брат! Стыдись, мой брат!
          <w:br/>
          Обеты теплые с мольбами
          <w:br/>
          Забыл ли? Год тому назад
          <w:br/>
          Мы были нежными друзьями…
          <w:br/>
          Ты помнишь, помнишь, верно, бой,
          <w:br/>
          Когда рубились мы с тобой
          <w:br/>
          Против врагов родного края
          <w:br/>
          Или, заботы удаляя,
          <w:br/>
          С новорожденною зарей
          <w:br/>
          Встречали вместе праздник Лады.
          <w:br/>
          И что ж? Волнение досады,
          <w:br/>
          Неугомонная вражда
          <w:br/>
          Нас разделили навсегда!..»
          <w:br/>
          – «Не называй меня, как прежде,
          <w:br/>
          В благополучные года.
          <w:br/>
          В те дни, как верил я надежде,
          <w:br/>
          Любви и дружбе… я знавал
          <w:br/>
          Волненья сердца дорогие,
          <w:br/>
          И очи, очи голубые…
          <w:br/>
          Я сердцем девы обладал:
          <w:br/>
          Ты у меня его украл!..
          <w:br/>
          Ты завладел моей прекрасной,
          <w:br/>
          Ее любовью и красой,
          <w:br/>
          Ты обманул меня… ужасно!
          <w:br/>
          И посмеялся надо мной».
          <w:br/>
          Умолкли. Но еще стоят
          <w:br/>
          В душе терзаемы враждою.
          <w:br/>
          На каждом светлые блестят
          <w:br/>
          Мечи с насечкой золотою,
          <w:br/>
          На каждом панцирь и шелом,
          <w:br/>
          Орлиным осенен крылом.
          <w:br/>
          Всё пусто вкруг в дали туманной.
          <w:br/>
          Пред ними жертвенник. На нем
          <w:br/>
          Кумир белеет деревянный.
          <w:br/>
          И только плющ виясь младой
          <w:br/>
          Лелеет жертвенник простой.
          <w:br/>
          Они колена преклонили,
          <w:br/>
          Взаимной злобой поклялись.
          <w:br/>
          Вот на коней своих вскочили
          <w:br/>
          И врозь стрелою понеслись.
          <w:br/>
          Давно ль? Давно ли друг без друга
          <w:br/>
          Их край родимый не видал?[19]
          <w:br/>
          Давно ль, когда один страдал
          <w:br/>
          В изнеможении недуга,
          <w:br/>
          Другой прикованный стоял
          <w:br/>
          Нежнейшей дружбой к изголовью?
          <w:br/>
          Вдруг, горьким мщением дыша,
          <w:br/>
          Кипят! Надменная душа
          <w:br/>
          Чем раздражилася? – любовью!
          <w:br/>
          Аскар, добычу бранных сил,
          <w:br/>
          Финляндку юную любил.
          <w:br/>
          Она лила в неволе слезы
          <w:br/>
          И помнила средь грустных дней
          <w:br/>
          Скалы Финляндии своей.
          <w:br/>
          Скалы Финляндии пустой,
          <w:br/>
          Озер стеклянные заливы
          <w:br/>
          И бор печальный и глухой,
          <w:br/>
          Как милы вы, как вы счастливы
          <w:br/>
          Своею дикой красотой…[20]
          <w:br/>
          Дымятся низкие долины,
          <w:br/>
          Где кучи хижин небольших
          <w:br/>
          С дворами грязными. Вкруг их
          <w:br/>
          Растут кудрявые рябины,
          <w:br/>
          На высотах чернеют пни
          <w:br/>
          Иль стебли обгорелых сосен.
          <w:br/>
          В стране той кратки дни весны
          <w:br/>
          И продолжительная осень…
          <w:br/>
          <w:br/>
          В русской романтической поэзии Финляндия, так же как и Кавказ, нередко избиралась в качестве места действия. Следует отметить, что в 10–20-е гг. XIX в. шло интенсивное освоение Финляндии как в административном, так и в культурном отношениях.
          <w:br/>
          <w:br/>
          Поэма осталась незаконченной.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2022-03-18T19:03:16+03:00</dcterms:created>
  <dcterms:modified xsi:type="dcterms:W3CDTF">2022-03-18T19:03:16+03:00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