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в квадрате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знали долго ваши взоры,
          <w:br/>
          Кто из сестер для них «она»?
          <w:br/>
          Здесь умолкают все укоры, —
          <w:br/>
          Ведь две мы. Ваша ль то вина?
          <w:br/>
          <w:br/>
          — «Прошел он!» — «Кто из них? Который?»
          <w:br/>
          К обоим каждая нежна.
          <w:br/>
          Здесь умолкают все укоры. —
          <w:br/>
          Вас двое. Наша ль то вина?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2022-03-17T14:38:37+03:00</dcterms:created>
  <dcterms:modified xsi:type="dcterms:W3CDTF">2022-03-17T14:38:37+03:00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