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пастыря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Стада царя Адмета
          <w:br/>
           Два пастыря пасли;
          <w:br/>
           Вставали прежде света
          <w:br/>
           И в поле вместе шли.
          <w:br/>
           Один был юн и статен,
          <w:br/>
           И песен дар имел;
          <w:br/>
           Глас звучен был, приятен;
          <w:br/>
           В очах, когда он пел,
          <w:br/>
           Небесный огнь горел.
          <w:br/>
           Другой внимал; невольно
          <w:br/>
           Дослушав до конца,
          <w:br/>
           С улыбкой недовольной
          <w:br/>
           Глядел он на певца…
          <w:br/>
           «Пленять я не умею
          <w:br/>
           Напевов красотой;
          <w:br/>
           Но песни — дар пустой!
          <w:br/>
           Хоть слуха не лелею,
          <w:br/>
           Не хуже я тебя!» —
          <w:br/>
           Шептал он про себя.
          <w:br/>
          <w:br/>
          Раз шел он за стадами;
          <w:br/>
           Товарищ не был с ним.
          <w:br/>
           За синими горами
          <w:br/>
           Алел тумана дым;
          <w:br/>
           Рассыпалась денница:
          <w:br/>
           Взомчалась колесница
          <w:br/>
           На радостный восток,
          <w:br/>
           И пламени поток —
          <w:br/>
           Горящими стопами
          <w:br/>
           Бесчисленных лучей —
          <w:br/>
           Летел над облаками
          <w:br/>
           Из пышущих коней.
          <w:br/>
          <w:br/>
          Пастух, с благоговеньем
          <w:br/>
           Колена преклоня,
          <w:br/>
           Воззрел — и с изумленьем
          <w:br/>
           На колеснице Дня
          <w:br/>
           Узнал… Певца! Лучами
          <w:br/>
           Увенчанный, стоял
          <w:br/>
           И гордыми конями
          <w:br/>
           С усмешкой управлял.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2022-04-23T03:12:37+03:00</dcterms:created>
  <dcterms:modified xsi:type="dcterms:W3CDTF">2022-04-23T03:12:37+03:00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