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я боролися во мне:
          <w:br/>
           Один рвался в мятеж тревоги,
          <w:br/>
           Другому сладко в тишине
          <w:br/>
           Сидеть вблизи большой дороги,
          <w:br/>
           С самим собой, в себе самом;
          <w:br/>
           На рынок жизни — в шум и гром —
          <w:br/>
           Тот, бедный, суетливо мчался:
          <w:br/>
           То в вышину взлетал орлом,
          <w:br/>
           То змеем в прахе пресмыкался,
          <w:br/>
           То сам пугался, то страшил,
          <w:br/>
           Блистал, шумел, дивил, слепил,
          <w:br/>
           Боролся, бился, протеснялся,
          <w:br/>
           И, весь изранен, весь избит,
          <w:br/>
           Осуетился, омрачился…
          <w:br/>
           Но, кинув свой заботный быт,
          <w:br/>
           Он к я другому возвратился.
          <w:br/>
           Что ж тот? — А тот, один одним,
          <w:br/>
           Не трогаясь, не возмущаясь
          <w:br/>
           И не страша и не пугаясь,
          <w:br/>
           В тиши, таинственно питаясь
          <w:br/>
           Высоким, истинным, святым,
          <w:br/>
           В какой-то чудной детской неге,
          <w:br/>
           В каком-то полусне, на бреге,
          <w:br/>
           У самых вод живых, сидел
          <w:br/>
           И улыбался и светлел!
          <w:br/>
           Кто ж в выигрыше? — Один, мятежный,
          <w:br/>
           Принес с собой и мрак и пыль,
          <w:br/>
           Туман и смрад, и смерти гниль;
          <w:br/>
           Другой, как цвет в пустыне нежной,
          <w:br/>
           Спокойный, чистый, как эфир,
          <w:br/>
           Пил досыта любовь и мир, —
          <w:br/>
           Счастливец! пировал свой пир
          <w:br/>
           Под золотым любви наметом:
          <w:br/>
           Он веровал, он был поэтом!..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2022-04-22T14:21:14+03:00</dcterms:created>
  <dcterms:modified xsi:type="dcterms:W3CDTF">2022-04-22T14:21:14+03:00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