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руки, легко опущенные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руки, легко опущенные
          <w:br/>
          На младенческую голову!
          <w:br/>
          Были — по одной на каждую —
          <w:br/>
          Две головки мне дарованы.
          <w:br/>
          <w:br/>
          Но обеими — зажатыми —
          <w:br/>
          Яростными — как могла! —
          <w:br/>
          Старшую у тьмы выхватывая —
          <w:br/>
          Младшей не уберегла.
          <w:br/>
          <w:br/>
          Две руки — ласкать-разглаживать
          <w:br/>
          Нежные головки пышные.
          <w:br/>
          Две руки — и вот одна из них
          <w:br/>
          За ночь оказалась лишняя.
          <w:br/>
          <w:br/>
          Светлая — на шейке тоненькой —
          <w:br/>
          Одуванчик на стебле!
          <w:br/>
          Мной еще совсем не понято,
          <w:br/>
          Что дитя мое в земле.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2022-03-18T22:17:20+03:00</dcterms:created>
  <dcterms:modified xsi:type="dcterms:W3CDTF">2022-03-18T22:17:20+03:00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