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Игрушечная сумочка в руках.
          <w:br/>
          Глаза чуть удивленны и раскосы,
          <w:br/>
          и рыжие колечки на висках,
          <w:br/>
          похожие на рыжие вопросы.
          <w:br/>
          <w:br/>
          Вот её дом, глыбастый мрачный дом.
          <w:br/>
          Напыщенно он смотрит и надуто.
          <w:br/>
          Я никогда, как помню не был в нём
          <w:br/>
          и, слава богу, никогда не буду.
          <w:br/>
          <w:br/>
          Она со мной прощается в дверях,
          <w:br/>
          целует в лоб и руку гладит нежно,
          <w:br/>
          но мне в её глазах спокойных нечто
          <w:br/>
          внушает грусть, похожую на страх.
          <w:br/>
          <w:br/>
          Не заглушить мне страх и не запить!
          <w:br/>
          Я знаю эту женсккую науку:
          <w:br/>
          поцеловать, погладить нежно руку,
          <w:br/>
          шагнуть за дверь и сразу всё забыть.
          <w:br/>
          <w:br/>
          Да двери меня сделали мудрей.
          <w:br/>
          Они жестоко мне преподавали.
          <w:br/>
          Не раз по обе стороны дверей
          <w:br/>
          меня так артистично предавали.
          <w:br/>
          <w:br/>
          Играет в доме кто-то «до-ре-ми»,
          <w:br/>
          и снова что-то я припоминаю…
          <w:br/>
          Какая ты со мной — я это знаю.
          <w:br/>
          Какая ты за этими дверьми?!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2022-03-17T18:16:14+03:00</dcterms:created>
  <dcterms:modified xsi:type="dcterms:W3CDTF">2022-03-17T18:16:14+03:00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