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Движенье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Искусственное тел передвиженье —
          <w:br/>
           вот разума древнейшая любовь,
          <w:br/>
           и в этом жадно ищет отраженья
          <w:br/>
           под кожею кружащаяся кровь.
          <w:br/>
          <w:br/>
          Чу! По мосту над бешеною бездной
          <w:br/>
           чудовище с зарницей на хребте
          <w:br/>
           как бы грозой неистово-железной
          <w:br/>
           проносится в гремящей темноте.
          <w:br/>
          <w:br/>
          И, чуя, как добычу, берег дальний,
          <w:br/>
           стоокие, по морокам морей
          <w:br/>
           плывут и плещут музыкою бальной
          <w:br/>
           чертоги исполинских кораблей.
          <w:br/>
          <w:br/>
          Наклон, оправданное вычисленье
          <w:br/>
           да четкий повторяющийся взрыв —
          <w:br/>
           и вот оно, Дедала сновиденье,
          <w:br/>
           взлетает, крылья струнные раскрыв.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2022-04-22T19:41:12+03:00</dcterms:created>
  <dcterms:modified xsi:type="dcterms:W3CDTF">2022-04-22T19:41:12+03:00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