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Двойная бездна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плачь о неземной отчизне,
          <w:br/>
           И помни,- более того,
          <w:br/>
           Что есть в твоей мгновенной жизни,
          <w:br/>
           Не будет в смерти ничего.
          <w:br/>
          <w:br/>
          И жизнь, как смерть необычайна…
          <w:br/>
           Есть в мире здешнем — мир иной.
          <w:br/>
           Есть ужас тот же, та же тайна —
          <w:br/>
           И в свете дня, как в тьме ночной.
          <w:br/>
          <w:br/>
          И смерть и жизнь — родные бездны;
          <w:br/>
           Они подобны и равны,
          <w:br/>
           Друг другу чужды и любезны,
          <w:br/>
           Одна в другой отражены.
          <w:br/>
          <w:br/>
          Одна другую углубляет,
          <w:br/>
           Как зеркало, а человек
          <w:br/>
           Их съединяет, разделяет
          <w:br/>
           Своею волею навек.
          <w:br/>
          <w:br/>
          И зло, и благо,- тайна гроба.
          <w:br/>
           И тайна жизни — два пути —
          <w:br/>
           Ведут к единой цели оба.
          <w:br/>
           И все равно, куда идти.
          <w:br/>
          <w:br/>
          Будь мудр,- иного нет исхода.
          <w:br/>
           Кто цепь последнюю расторг,
          <w:br/>
           Тот знает, что в цепях свобода
          <w:br/>
           И что в мучении — восторг.
          <w:br/>
          <w:br/>
          Ты сам — свой Бог, ты сам свой ближний.
          <w:br/>
           О, будь же собственным Творцом,
          <w:br/>
           Будь бездной верхней, бездной нижней,
          <w:br/>
           Своим началом и концом.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2022-04-23T12:03:30+03:00</dcterms:created>
  <dcterms:modified xsi:type="dcterms:W3CDTF">2022-04-23T12:03:30+03:00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