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Дворцовая площадь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Императорский виссон
          <w:br/>
          И моторов колесницы, —
          <w:br/>
          В черном омуте столицы
          <w:br/>
          Столпник-ангел вознесен.
          <w:br/>
          <w:br/>
          В темной арке, как пловцы,
          <w:br/>
          Исчезают пешеходы,
          <w:br/>
          И на площади, как воды,
          <w:br/>
          Глухо плещутся торцы.
          <w:br/>
          <w:br/>
          Только там, где твердь светла,
          <w:br/>
          Черно-желтый лоскут злится,
          <w:br/>
          Словно в воздухе струится
          <w:br/>
          Желчь двуглавого 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2022-03-19T09:28:51+03:00</dcterms:created>
  <dcterms:modified xsi:type="dcterms:W3CDTF">2022-03-19T09:28:51+03:00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