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Двуличному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девяноста девяти заплатах,
          <w:br/>
           Но нет в душе прорех и нет заплат.
          <w:br/>
           А ты в одеждах щеголя богатых,—
          <w:br/>
           Душа твоя с заплатами подряд!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2022-04-21T13:12:56+03:00</dcterms:created>
  <dcterms:modified xsi:type="dcterms:W3CDTF">2022-04-21T13:12:56+03:00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