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"Двух станов не боец..."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Двух станов не боец, но только гость случайный,
          <w:br/>
          За правду я бы рад поднять мой добрый меч,
          <w:br/>
          Но спор с обоими - досель мой жребий тайный,
          <w:br/>
          И к клятве ни один не мог меня привлечь;
          <w:br/>
          Союза полного не будет между нами -
          <w:br/>
          Не купленный никем, под чье б ни стал я знамя,
          <w:br/>
          Пристрастной ревности друзей не в силах снесть,
          <w:br/>
          Я знамени врага отстаивал бы честь!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2021-11-11T06:36:03+03:00</dcterms:created>
  <dcterms:modified xsi:type="dcterms:W3CDTF">2021-11-11T06:36:03+03:00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