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Девичья (То-то жизнь наша прискорбна)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То-то жизнь наша прискорбна:
          <w:br/>
          Мы весь день разлучены!
          <w:br/>
          Но зато всю ночь подробно
          <w:br/>
          Про тебя я вижу сны.
          <w:br/>
          Как ты, бедный друг, страдаешь
          <w:br/>
          Под гуденье, за станком,
          <w:br/>
          Как, закрыв лицо, рыдаешь,
          <w:br/>
          Что с весельем незнаком.
          <w:br/>
          Что мне сделать, неудачной?
          <w:br/>
          Чем мне милому помочь?..
          <w:br/>
          Полно мне считаться прачкой!
          <w:br/>
          Я уйду на долгу ночь.
          <w:br/>
          Полюблюсь на тротуаре
          <w:br/>
          Я богатому купцу,
          <w:br/>
          Укачу я с ним на паре,
          <w:br/>
          До утра с ним прокучу.
          <w:br/>
          Будут серьги, будет брошка,
          <w:br/>
          Будут деньги в портмоне.
          <w:br/>
          Я себе возьму немножко, —
          <w:br/>
          За другим приди ко мне.
          <w:br/>
          Подарю тебе часы я
          <w:br/>
          На цепочке золотой…
          <w:br/>
          Может, деньги и чужие,
          <w:br/>
          Да подарок будет мой!
          <w:br/>
          Если с кем я целовалась,
          <w:br/>
          Он уехал в Верею.
          <w:br/>
          Я тебе верна осталась,
          <w:br/>
          Ты, которого люблю.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2022-03-20T07:59:47+03:00</dcterms:created>
  <dcterms:modified xsi:type="dcterms:W3CDTF">2022-03-20T07:59:47+03:00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