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Девичья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Худая память, врут, всё будто у седых,
          <w:br/>
           А я скажу: она у девок молодых.
          <w:br/>
           Спросили однаю, при мне то дело было,
          <w:br/>
           — Кто ёб тебя теперь? Она на то: — Забыла.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2022-04-21T21:57:02+03:00</dcterms:created>
  <dcterms:modified xsi:type="dcterms:W3CDTF">2022-04-21T21:57:02+03:00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