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Девушка и манекен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папироскою «Дюшес» —
          <w:br/>
           девушка проносится.
          <w:br/>
           Лет примерно двадцать шесть,
          <w:br/>
           пенсне на переносице. 
          <w:br/>
          <w:br/>
          Не любимая никем
          <w:br/>
           (места нет надежде!)
          <w:br/>
           вдруг увидит — манекен
          <w:br/>
           в «Ленинградодежде». 
          <w:br/>
          <w:br/>
          Дрогнет ноготь (в полусне)
          <w:br/>
           лайкового пальца.
          <w:br/>
           Вот он девушке в пенсне
          <w:br/>
           тайно улыбается. 
          <w:br/>
          <w:br/>
          Ногу под ногу поджав,
          <w:br/>
           и такой хорошенький!
          <w:br/>
           Брючки в ёлочку, спинжак,
          <w:br/>
           галстушек в горошинку. 
          <w:br/>
          <w:br/>
          А каштановая прядь
          <w:br/>
           так спадает на лоб,
          <w:br/>
           что невинность потерять
          <w:br/>
           за такого мало! 
          <w:br/>
          <w:br/>
          Вот откинет серый плащ
          <w:br/>
           («Выйди, обними меня!»).
          <w:br/>
           Подплывает к горлу плач.
          <w:br/>
           «Милый мой! Любименький!» 
          <w:br/>
          <w:br/>
          И её со всей Москвой
          <w:br/>
           затрясёт от судорог.
          <w:br/>
           Девушка! Он восковой.
          <w:br/>
           Уходи отсюдова!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2022-04-26T17:28:10+03:00</dcterms:created>
  <dcterms:modified xsi:type="dcterms:W3CDTF">2022-04-26T17:28:10+03:00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