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Нравятся девушкам рупии
          <w:br/>
          С изображением птицы.
          <w:br/>
          Они покидают родителей,
          <w:br/>
          Чтобы идти за французами.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2022-03-21T08:05:52+03:00</dcterms:created>
  <dcterms:modified xsi:type="dcterms:W3CDTF">2022-03-21T08:05:52+03:00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