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Девчонка и мальчонка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уже который год
          <w:br/>
           Не фартит и не везёт.
          <w:br/>
           Стала жизнь безрадостной и тёмной.
          <w:br/>
           И дожди идут длинней,
          <w:br/>
           И всё меньше тёплых дней.
          <w:br/>
           Хочется на всё махнуть рукой, но вспомни,
          <w:br/>
          <w:br/>
          Вспомни, как был ты худеньким мальчонкой,
          <w:br/>
           Вспомни, как была ты милою девчонкой.
          <w:br/>
           Санки катились с ледяной горы.
          <w:br/>
           Разве изменились правила игры?
          <w:br/>
          <w:br/>
          Ты всё такой же худенький мальчонка,
          <w:br/>
           Ты всё такая ж милая девчонка.
          <w:br/>
           И хоть изменились правила игры,
          <w:br/>
           Так же мчатся санки с ледяной горы.
          <w:br/>
          <w:br/>
          Встанешь ты не с той ноги,
          <w:br/>
           Снова мучают долги,
          <w:br/>
           И ни с места воз проблем огромный.
          <w:br/>
           Вес и возраст позабудь,
          <w:br/>
           Собираясь в дальний путь,
          <w:br/>
           И, как в детстве, улыбнись, и вспомни…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2022-04-21T19:26:47+03:00</dcterms:created>
  <dcterms:modified xsi:type="dcterms:W3CDTF">2022-04-21T19:26:47+03:00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