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Девятнадцатый век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Трагикомедией — названьем «человек» —
          <w:br/>
          Был девятнадцатый смешной и страшный век,
          <w:br/>
          Век, страшный потому, что в полном цвете силы
          <w:br/>
          Смотрел он на небо, как смотрят в глубь могилы,
          <w:br/>
          И потому смешной, что думал он найти
          <w:br/>
          В недостижимое доступные пути;
          <w:br/>
          Век героических надежд и совершений…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2022-03-19T02:27:09+03:00</dcterms:created>
  <dcterms:modified xsi:type="dcterms:W3CDTF">2022-03-19T02:27:09+03:00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