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Дедушка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Лысый, с белой бородою,
          <w:br/>
           Дедушка сидит.
          <w:br/>
           Чашка с хлебом и водою
          <w:br/>
           Перед ним стоит.
          <w:br/>
          <w:br/>
          Бел как лунь, на лбу морщины,
          <w:br/>
           С испитым лицом.
          <w:br/>
           Много видел он кручины
          <w:br/>
           На веку своем.
          <w:br/>
          <w:br/>
          Всё прошло; пропала сила,
          <w:br/>
           Притупился взгляд;
          <w:br/>
           Смерть в могилу уложила
          <w:br/>
           Деток и внучат.
          <w:br/>
          <w:br/>
          С ним в избушке закоптелой
          <w:br/>
           Кот один живет.
          <w:br/>
           Стар и он, и спит день целый,
          <w:br/>
           С печки не спрыгнет.
          <w:br/>
          <w:br/>
          Старику немного надо:
          <w:br/>
           Лапти сплесть да сбыть —
          <w:br/>
           Вот и сыт. Его отрада —
          <w:br/>
           В божий храм ходить.
          <w:br/>
          <w:br/>
          К стенке, около порога,
          <w:br/>
           Станет там, кряхтя,
          <w:br/>
           И за скорби славит бога,
          <w:br/>
           Божее дитя.
          <w:br/>
          <w:br/>
          Рад он жить, не прочь в могилу —
          <w:br/>
           В тёмный уголок.
          <w:br/>
           Где ты черпал эту силу,
          <w:br/>
           Бедный мужичок?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2022-04-21T23:28:31+03:00</dcterms:created>
  <dcterms:modified xsi:type="dcterms:W3CDTF">2022-04-21T23:28:31+03:00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