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Декабрьская сказка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Мы слишком молоды, чтобы простить
          <w:br/>
          Тому, кто в нас развеял чары.
          <w:br/>
          Но, чтоб о нем, ушедшем, не грустить,
          <w:br/>
          Мы слишком стары!
          <w:br/>
          <w:br/>
          Был замок розовый, как зимняя заря,
          <w:br/>
          Как мир — большой, как ветер — древний.
          <w:br/>
          Мы были дочери почти царя,
          <w:br/>
          Почти царевны.
          <w:br/>
          <w:br/>
          Отец — волшебник был, седой и злой;
          <w:br/>
          Мы, рассердясь, его сковали;
          <w:br/>
          По вечерам, склоняясь над золой,
          <w:br/>
          Мы колдовали;
          <w:br/>
          <w:br/>
          Оленя быстрого из рога пили кровь,
          <w:br/>
          Сердца разглядывали в лупы…
          <w:br/>
          А тот, кто верить мог, что есть любовь,
          <w:br/>
          Казался глупый.
          <w:br/>
          <w:br/>
          Однажды вечером пришел из тьмы
          <w:br/>
          Печальный принц в одежде серой.
          <w:br/>
          Он говорил без веры, ах, а мы
          <w:br/>
          Внимали с верой.
          <w:br/>
          <w:br/>
          Рассвет декабрьский глядел в окно,
          <w:br/>
          Алели робким светом дали…
          <w:br/>
          Ему спалось и было все равно,
          <w:br/>
          Что мы страдали!
          <w:br/>
          <w:br/>
          Мы слишком молоды, чтобы забыть
          <w:br/>
          Того, кто в нас развеял чары.
          <w:br/>
          Но, чтоб опять так нежно полюбить —
          <w:br/>
          Мы слишком стары!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2022-03-20T01:50:18+03:00</dcterms:created>
  <dcterms:modified xsi:type="dcterms:W3CDTF">2022-03-20T01:50:18+03:00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