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Северный жался ко мне олень.
          <w:br/>
           Годы летели прочь.
          <w:br/>
           Я видел в жизни вечный день
          <w:br/>
           И видел вечную ночь.
          <w:br/>
          <w:br/>
          День мне реками резал путь
          <w:br/>
           И мучил мои глаза,—
          <w:br/>
           Ни уйти от него, ни уснуть,
          <w:br/>
           Ни спрятать душу нельзя.
          <w:br/>
          <w:br/>
          И я, измученный белой тоской,
          <w:br/>
           Гоня все дневное прочь,
          <w:br/>
           Шептал, к березе припав щекой:
          <w:br/>
           «Ночь… Ночь… Ночь…»
          <w:br/>
          <w:br/>
          И ночь тогда приходила ко мне,
          <w:br/>
           Свет и снег темня.
          <w:br/>
           Вьюгой звезды гася в окне,
          <w:br/>
           Обволакивала меня.
          <w:br/>
          <w:br/>
          Снегов бездомная чистота,
          <w:br/>
           Сияний северных тень…
          <w:br/>
           У ночи есть своя красота,
          <w:br/>
           Но — день! День.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2022-04-22T00:58:35+03:00</dcterms:created>
  <dcterms:modified xsi:type="dcterms:W3CDTF">2022-04-22T00:58:35+03:00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