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и ночь с тобой жду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 ночь с тобой жду встречи,
          <w:br/>
           Встречусь — голову теряю;
          <w:br/>
           Речь веду, но эти речи
          <w:br/>
           Всей душой я проклинаю.
          <w:br/>
          <w:br/>
          Рвется чувство на свободу,
          <w:br/>
           На любовь хочу ответа, —
          <w:br/>
           Говорю я про погоду,
          <w:br/>
           Говорю, как ты одета.
          <w:br/>
          <w:br/>
          Не сердись, не слушай боле:
          <w:br/>
           Этой лжи я сам не верю.
          <w:br/>
           Я не рад своей неволе,
          <w:br/>
           Я не рад, что лицемерю.
          <w:br/>
          <w:br/>
          Такова моя отрада,
          <w:br/>
           Так свой век я коротаю:
          <w:br/>
           Тяжело ль — молчать мне надо,
          <w:br/>
           Полюблю ль — любовь скрываю.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2022-04-21T21:07:02+03:00</dcterms:created>
  <dcterms:modified xsi:type="dcterms:W3CDTF">2022-04-21T21:07:02+03:00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