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Деревенская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нужды мне до града?
          <w:br/>
          В деревне я живу;
          <w:br/>
          Мне лент и звезд не надо,
          <w:br/>
          Вельможей не слыву;
          <w:br/>
          О том лишь я стараюсь,
          <w:br/>
          Чтоб счастливо прожить;
          <w:br/>
          Со всеми обнимаюсь
          <w:br/>
          И всех хочу любить.
          <w:br/>
          Кто ведает, что будет?
          <w:br/>
          Сегодня мой лишь день,
          <w:br/>
          А завтра всяк забудет,
          <w:br/>
          И все пройдет как тень.
          <w:br/>
          Зачем же мне способну
          <w:br/>
          Минуту потерять,
          <w:br/>
          Печаль и скуку злобну
          <w:br/>
          Пирушкой не прогнать?
          <w:br/>
          Сокровищ мне не надо:
          <w:br/>
          Богат, с женой коль лад;
          <w:br/>
          Богат, коль Лель и Лада
          <w:br/>
          Мне дружны, и Услад.
          <w:br/>
          Богат, коль здрав, обилен,
          <w:br/>
          Могу поесть, попить;
          <w:br/>
          Подчас и не бессилен
          <w:br/>
          С Миленой пошалить.[1]
          <w:br/>
          <w:br/>
          <w:br/>
          <w:br/>
          [1]По объяснению Державина, Лель — это Амур, Лада — Венера, Услад — Бахус.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2022-03-25T08:07:18+03:00</dcterms:created>
  <dcterms:modified xsi:type="dcterms:W3CDTF">2022-03-25T08:07:18+03:00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