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Увидя, что топор крестьянин нес,
          <w:br/>
           «Голубчик», Деревцо сказало молодое:
          <w:br/>
           «Пожалуй, выруби вокруг меня ты лес,
          <w:br/>
           Я не могу расти в покое:
          <w:br/>
           Ни солнца мне не виден свет,
          <w:br/>
           Ни для корней моих простору нет,
          <w:br/>
           Ни ветеркам вокруг меня свободы,
          <w:br/>
           Такие надо мной он сплесть изволил своды!
          <w:br/>
           Когда б не от него расти помеха мне,
          <w:br/>
           Я в год бы сделалось красою сей стране,
          <w:br/>
           И тенью бы моей покрылась вся долина;
          <w:br/>
           А ныне тонко я, почти как хворостина».
          <w:br/>
           Взялся крестьянин за топор,
          <w:br/>
           И Дереву, как другу,
          <w:br/>
           Он оказал услугу:
          <w:br/>
           Вкруг Деревца большой очистился простор;
          <w:br/>
           Но торжество его недолго было!
          <w:br/>
           То солнцем дерево печет,
          <w:br/>
           То градом, то дождем сечет,
          <w:br/>
           И ветром, наконец, то Деревцо сломило.
          <w:br/>
           «Безумное!» ему сказала тут змея:
          <w:br/>
           «Не от тебя ль беда твоя?
          <w:br/>
           Когда б, укрытое в лесу, ты возрастало,
          <w:br/>
           Тебе б вредить ни зной, ни ветры не могли,
          <w:br/>
           Тебя бы старые деревья берегли;
          <w:br/>
           А если б некогда деревьев тех не стало,
          <w:br/>
           И время их бы отошло:
          <w:br/>
           Тогда в свою чреду, ты столько б возросло,
          <w:br/>
           Усилилось и укрепилось,
          <w:br/>
           Что нынешней беды с тобой бы не случилось,
          <w:br/>
           И бурю, может быть, ты б выдержать могло!»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2022-04-22T15:52:53+03:00</dcterms:created>
  <dcterms:modified xsi:type="dcterms:W3CDTF">2022-04-22T15:52:53+03:00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