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Деревья с черными грачами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Деревья с черными грачами
          <w:br/>
           И горечь тающего льда.
          <w:br/>
           И размываемый ручьями
          <w:br/>
           Остаток санного следа.
          <w:br/>
          <w:br/>
          А за темнеющим сараем
          <w:br/>
           В тумане пойменных низин —
          <w:br/>
           Кора зеленая, сырая
          <w:br/>
           Уже оттаявших осин.
          <w:br/>
          <w:br/>
          И на окраине селенья,
          <w:br/>
           Где тучи теплые висят,
          <w:br/>
           Тревожным духом обновленья
          <w:br/>
           Уже окутан сонный сад.
          <w:br/>
          <w:br/>
          И рядом с древней колокольней,
          <w:br/>
           Где синий свет и высота,
          <w:br/>
           Опять надеждою невольной
          <w:br/>
           Душа наивно занята…
          <w:br/>
          <w:br/>
          О, если б все-таки оставить
          <w:br/>
           В грядущей неизбежной мгле
          <w:br/>
           Пускай не жизнь,
          <w:br/>
           Хотя бы память
          <w:br/>
           Об этой жизни на земле!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2022-04-22T09:45:12+03:00</dcterms:created>
  <dcterms:modified xsi:type="dcterms:W3CDTF">2022-04-22T09:45:12+03:00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