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Десяток мимолётных вёсен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Десяток мимолётных вёсен
          <w:br/>
          Нам поздняя приносит осень.
          <w:br/>
          И снова зеленеет озимь.
          <w:br/>
          Снег полежит и вновь сойдёт.
          <w:br/>
          И вновь на комьях свежей вспашки
          <w:br/>
          Цветут ромашки-замарашки,
          <w:br/>
          Вчера ушедшие под лёд.
          <w:br/>
          И снова птицы прилетели,
          <w:br/>
          Но не грачи и не скворцы,
          <w:br/>
          А снегири и свиристели,
          <w:br/>
          Певцы мороза и метели,
          <w:br/>
          Зимы гонцы.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2022-03-19T04:49:40+03:00</dcterms:created>
  <dcterms:modified xsi:type="dcterms:W3CDTF">2022-03-19T04:49:40+03:00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