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на льду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Ребята летом на пруду
          <w:br/>
          Кружились весело на льду,
          <w:br/>
          Надев коньки стальные.
          <w:br/>
          Но скоро пять из четверых
          <w:br/>
          Лед проломили — и бултых!
          <w:br/>
          Вернулись остальные.
          <w:br/>
          <w:br/>
          Зачем позволили на льду
          <w:br/>
          Кружиться им в июле?
          <w:br/>
          Катаясь посуху в саду,
          <w:br/>
          Они б не утонули.
          <w:br/>
          <w:br/>
          Те, у кого ребята есть
          <w:br/>
          И у кого их нет,
          <w:br/>
          Пускай, услышав эту весть,
          <w:br/>
          Запомнят мой совет:
          <w:br/>
          <w:br/>
          До срока в строгости ребят
          <w:br/>
          Держать необходимо.
          <w:br/>
          Пусть по домам они сидят —
          <w:br/>
          И будут невредимы!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2022-03-21T14:17:24+03:00</dcterms:created>
  <dcterms:modified xsi:type="dcterms:W3CDTF">2022-03-21T14:17:24+03:00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