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Детский ботинок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Занесенный в графу
          <w:br/>
          С аккуратностью чисто немецкой,
          <w:br/>
          Он на складе лежал
          <w:br/>
          Среди обуви взрослой и детской.
          <w:br/>
          Его номер по книге:
          <w:br/>
          «Три тысячи двести девятый».
          <w:br/>
          «Обувь детская. Ношена.
          <w:br/>
          Правый ботинок. С заплатой…»
          <w:br/>
          Кто чинил его? Где?
          <w:br/>
          В Мелитополе? В Кракове? В Вене?
          <w:br/>
          Кто носил его? Владек?
          <w:br/>
          Или русская девочка Женя?..
          <w:br/>
          Как попал он сюда, в этот склад,
          <w:br/>
          В этот список проклятый,
          <w:br/>
          Под порядковый номер
          <w:br/>
          «Три тысячи двести девятый»?
          <w:br/>
          Неужели другой не нашлось
          <w:br/>
          В целом мире дороги,
          <w:br/>
          Кроме той, по которой
          <w:br/>
          Пришли эти детские ноги
          <w:br/>
          В это страшное место,
          <w:br/>
          Где вешали, жгли и пытали,
          <w:br/>
          А потом хладнокровно
          <w:br/>
          Одежду убитых считали?
          <w:br/>
          Здесь на всех языках
          <w:br/>
          О спасенье пытались молиться:
          <w:br/>
          Чехи, греки, евреи,
          <w:br/>
          Французы, австрийцы, бельгийцы.
          <w:br/>
          Здесь впитала земля
          <w:br/>
          Запах тлена и пролитой крови
          <w:br/>
          Сотен тысяч людей
          <w:br/>
          Разных наций и разных сословий…
          <w:br/>
          Час расплаты пришел!
          <w:br/>
          Палачей и убийц – на колени!
          <w:br/>
          Суд народов идет
          <w:br/>
          По кровавым следам преступлений.
          <w:br/>
          Среди сотен улик –
          <w:br/>
          Этот детский ботинок с заплатой.
          <w:br/>
          Снятый Гитлером с жертвы
          <w:br/>
          Три тысячи двести девятой.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2022-03-19T06:48:04+03:00</dcterms:created>
  <dcterms:modified xsi:type="dcterms:W3CDTF">2022-03-19T06:48:04+03:00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