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Джон Андерсон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Джон Андерсон, мой старый друг,
          <w:br/>
           Подумай-ка, давно ль
          <w:br/>
           Густой, крутой твой локон
          <w:br/>
           Был черен, точно смоль.
          <w:br/>
          <w:br/>
          Теперь ты снегом убелен, —
          <w:br/>
           Ты знал немало вьюг.
          <w:br/>
           Но будь ты счастлив, лысый Джон,
          <w:br/>
           Джон Андерсон, мой друг!
          <w:br/>
          <w:br/>
          Джон Андерсон, мой старый друг,
          <w:br/>
           Мы шли с тобою в гору,
          <w:br/>
           И столько радости вокруг
          <w:br/>
           Мы видели в ту пору.
          <w:br/>
          <w:br/>
          Теперь мы под гору бредем,
          <w:br/>
           Не разнимая рук,
          <w:br/>
           И в землю ляжем мы вдвоем,
          <w:br/>
           Джон Андерсон, мой друг!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2022-04-22T15:35:55+03:00</dcterms:created>
  <dcterms:modified xsi:type="dcterms:W3CDTF">2022-04-22T15:35:55+03:00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