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Диалог Гамлета с совестью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На дне она, где ил
          <w:br/>
          И водоросли… Спать в них
          <w:br/>
          Ушла, — но сна и там нет!
          <w:br/>
          — Но я её любил,
          <w:br/>
          Как сорок тысяч братьев
          <w:br/>
          Любить не могут!
          <w:br/>
          — Гамлет!
          <w:br/>
          <w:br/>
          На дне она, где ил:
          <w:br/>
          Ил!.. И последний венчик
          <w:br/>
          Всплыл на приречных брёвнах…
          <w:br/>
          — Но я её любил
          <w:br/>
          Как сорок тысяч…
          <w:br/>
          — Меньше,
          <w:br/>
          Всё ж, чем один любовник.
          <w:br/>
          <w:br/>
          На дне она, где ил.
          <w:br/>
          — Но я её —
          <w:br/>
          (недоумённо)
          <w:br/>
          любил??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2022-03-17T14:32:03+03:00</dcterms:created>
  <dcterms:modified xsi:type="dcterms:W3CDTF">2022-03-17T14:32:03+03:00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