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Дикий запад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…Странник идет, опираясь на посох,
          <w:br/>
           Мне непременно вспомнишься ты!
          <w:br/>
          <em>
            <a href="https://rustih.ru/vladislav-xodasevich/">В. Ходасевич</a>
          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2022-04-22T18:12:00+03:00</dcterms:created>
  <dcterms:modified xsi:type="dcterms:W3CDTF">2022-04-22T18:12:00+03:00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