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Дикий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Дикий цветок, ты меня полюбила
          <w:br/>
           И в беззастенчивой страсти твоей
          <w:br/>
           Светом горячей любви окаймила
          <w:br/>
           Скорбные пустоши старческих дней!
          <w:br/>
          <w:br/>
          Дикий цветок, я тогда не заметил,
          <w:br/>
           Как эта страсть родилась, как цвела;
          <w:br/>
           Видно, слепым был, не в пору ответил
          <w:br/>
           Вижу теперь, как она убыла…
          <w:br/>
          <w:br/>
          Ты говоришь мне: «О, как я любила!
          <w:br/>
           Как я любила… нет, ты бы не мог…»
          <w:br/>
           Правда твоя! ты мне очи открыла…
          <w:br/>
           Не осыпайся, мой дикий цветок!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2022-04-24T02:57:18+03:00</dcterms:created>
  <dcterms:modified xsi:type="dcterms:W3CDTF">2022-04-24T02:57:18+03:00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