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Дитя, мои песни далеко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Дитя, мои песни далеко
          <w:br/>
          На крыльях тебя унесут,
          <w:br/>
          К долинам Гангесова тока:
          <w:br/>
          Я знаю там лучший приют.
          <w:br/>
          <w:br/>
          Там, светом луны обливаясь,
          <w:br/>
          В саду всё зардевшись цветет,
          <w:br/>
          И лотоса цвет, преклоняясь,
          <w:br/>
          Сестрицу заветную ждет.
          <w:br/>
          <w:br/>
          Смясь, незабудкины глазки
          <w:br/>
          На дальние звезды глядят,
          <w:br/>
          И розы душистые сказки
          <w:br/>
          Друг другу в ушко говорят.
          <w:br/>
          <w:br/>
          Припрянув, внимания полны,
          <w:br/>
          Там смирно газели стоят,
          <w:br/>
          А там, в отдалении, волны
          <w:br/>
          Священного тока шумят.
          <w:br/>
          <w:br/>
          И там мы под пальмою младою,
          <w:br/>
          Любви и покоя полны,
          <w:br/>
          Склонившись, уснем — и с тобою
          <w:br/>
          Увидим блаженные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2022-03-19T07:22:30+03:00</dcterms:created>
  <dcterms:modified xsi:type="dcterms:W3CDTF">2022-03-19T07:22:30+03:00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