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Дитятко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«Дитятко! милость господня с тобою!
          <w:br/>
           Что ты не спишь до полночи глухой?
          <w:br/>
           Дай я тебя хоть шубенкой прикрою,
          <w:br/>
           Весь ты дрожишь, а горячий какой!..»
          <w:br/>
          <w:br/>
          «Мама! гляди-ка — отец-то, ей-богу,
          <w:br/>
           С розгой стоит и стучится в окно…»
          <w:br/>
           «Полно! отец твой уехал в дорогу.
          <w:br/>
           Полно! отец твой нас бросил давно».
          <w:br/>
          <w:br/>
          «Мама! а видишь — вон черная кошка
          <w:br/>
           Злыми глазами косится на нас?..»
          <w:br/>
           «Полно же ты, моя милая крошка,
          <w:br/>
           Кошка издохла — вот месяц как раз».
          <w:br/>
          <w:br/>
          «Мама! а видишь — вон бабушка злая
          <w:br/>
           Пальцем грозится тебе из угла…»
          <w:br/>
           «Полно же — с нами будь сила святая!
          <w:br/>
           Бабушка с год уж у нас умерла».
          <w:br/>
          <w:br/>
          «Мама! гляди-ка — все свечи да свечи,
          <w:br/>
           Так вот в глазах и блестит и блестит…
          <w:br/>
           «Полно, родимый, какие тут свечи,
          <w:br/>
           Сальный огарок последний горит».
          <w:br/>
          <w:br/>
          «Мама!.. темнеет!.. мне душно, мне душно,
          <w:br/>
           Мама!» — «Тс!.. спит. А огарок погас…
          <w:br/>
           До свету долго, и страшно и скучно!..
          <w:br/>
           Крестная сила, помилуй ты нас!»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2022-04-22T09:07:00+03:00</dcterms:created>
  <dcterms:modified xsi:type="dcterms:W3CDTF">2022-04-22T09:07:00+03:00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