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Добродетель (Под звездным кровом тихой нощи)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звездным кровом тихой нощи,
          <w:br/>
          При свете бледныя луны,
          <w:br/>
          В тени ветвистых кипарисов,
          <w:br/>
          Брожу меж множества гробов.
          <w:br/>
          Повсюду зрю сооруженны
          <w:br/>
          Богаты памятники там,
          <w:br/>
          Порфиром, златом обложенны;
          <w:br/>
          Там мраморны столпы стоят.
          <w:br/>
          <w:br/>
          Обитель смерти там — покоя;
          <w:br/>
          Усопших прахи там лежат;
          <w:br/>
          Ничто их сна не прерывает;
          <w:br/>
          Ничто не грезится во сне…
          <w:br/>
          Но все ль так мирно почивают,
          <w:br/>
          И все ли так покойно спят?..
          <w:br/>
          Не монументы отличают
          <w:br/>
          И не блестяща пышность нас!
          <w:br/>
          <w:br/>
          Порфир надгробный не являет
          <w:br/>
          Душевных истинных красот;
          <w:br/>
          Гробницы, урны, пирамиды —
          <w:br/>
          Не знаки ль суетности то?
          <w:br/>
          Они блаженства не доставят
          <w:br/>
          Ни здесь, ни в новом бытии,
          <w:br/>
          И царь сравняется с убогим,
          <w:br/>
          Герой там станет, где пастух.
          <w:br/>
          <w:br/>
          С косою острой, кровожадной,
          <w:br/>
          С часами быстрыми в руках,
          <w:br/>
          С седой всклокоченной брадою,
          <w:br/>
          Кидая всюду страшный взор,
          <w:br/>
          Сатурн несытый и свирепый
          <w:br/>
          Парит через вселенну всю;
          <w:br/>
          Парит — и груды оставляет
          <w:br/>
          Развалин следом за собой.
          <w:br/>
          <w:br/>
          Валятся дубы вековые,
          <w:br/>
          Трясутся гор пред ним сердца,
          <w:br/>
          Трещат забрала и твердыни,
          <w:br/>
          И медны рушатся врата.
          <w:br/>
          Падут и троны и начальства,
          <w:br/>
          Истлеет посох, как и скиптр;
          <w:br/>
          Венцы лавровые поблекнут,
          <w:br/>
          Трофеи гордые сгниют.
          <w:br/>
          <w:br/>
          Стоял где памятник герою,
          <w:br/>
          Увы! что видим мы теперь?-
          <w:br/>
          Одни развалины ужасны,
          <w:br/>
          Шипят меж коими змеи,
          <w:br/>
          Остались вместо обелиска,
          <w:br/>
          Что гордо высился за век,
          <w:br/>
          За век пред сим — и нет его…
          <w:br/>
          И слава тщетная молчит.
          <w:br/>
          <w:br/>
          И что ж покажет, что мы жили,
          <w:br/>
          Когда все время рушит так?-
          <w:br/>
          Не камень гибнущий величья
          <w:br/>
          В потомстве поздном нам придаст;
          <w:br/>
          И не порфирны обелиски
          <w:br/>
          Прославят нас, превознесут.
          <w:br/>
          Увы! несчастен, кто оставил
          <w:br/>
          Лишь их — и боле ничего!
          <w:br/>
          <w:br/>
          Исчезнут тщетны украшенья,
          <w:br/>
          Когда застонет вся земля,
          <w:br/>
          Как заревут ужасны громы,
          <w:br/>
          Падет, разрушится сей мир.
          <w:br/>
          И тени их тогда не будет,
          <w:br/>
          И самый прах не пропадет.
          <w:br/>
          Все, все развеется, погибнет.
          <w:br/>
          Как пыль, как дым, как тень, как сон!
          <w:br/>
          <w:br/>
          Тогда останутся нетленны
          <w:br/>
          Одни лишь добрые дела.
          <w:br/>
          Ничто не может их разрушить,
          <w:br/>
          Ничто не может их затмить.
          <w:br/>
          Пред Богом нас они прославят,
          <w:br/>
          В одежду правды облекут;
          <w:br/>
          Тогда мы с радостью явимся
          <w:br/>
          Пред трон всемощного Творца.
          <w:br/>
          <w:br/>
          О сколь священна, Добродетель,
          <w:br/>
          Должна ты быть для смертных всех!
          <w:br/>
          Рабы, как и владыки мира,
          <w:br/>
          Должны тебя боготворить…
          <w:br/>
          На что мне памятники горды?
          <w:br/>
          Я скиптр и посох — все равно:
          <w:br/>
          Равно под мрамором в могиле,
          <w:br/>
          Равно под дерном прах лежит.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2022-03-17T23:55:40+03:00</dcterms:created>
  <dcterms:modified xsi:type="dcterms:W3CDTF">2022-03-17T23:55:40+03:00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