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Доброе, злое, ничтожное, славное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Доброе, злое, ничтожное, славное,-
          <w:br/>
           Может быть, это всё пустяки,
          <w:br/>
           А самое главное, самое главное
          <w:br/>
           То, что страшней даже смертной тоски,-
          <w:br/>
          <w:br/>
          Грубость духа, грубость материи,
          <w:br/>
           Грубость жизни, любви — всего;
          <w:br/>
           Грубость зверихи родной, Эсэсэрии,-
          <w:br/>
           Грубость, дикость,- и в них торжество.
          <w:br/>
          <w:br/>
          Может быть, всё разрешится, развяжется?
          <w:br/>
           Господи, воли не знаю Твоей,
          <w:br/>
           Где же судить мне? А все-таки кажется,
          <w:br/>
           Можно бы мир создать понежней.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2022-04-22T17:03:29+03:00</dcterms:created>
  <dcterms:modified xsi:type="dcterms:W3CDTF">2022-04-22T17:03:29+03:00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