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Добрый колдун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видит, всё знает твой мудрый зрачок
          <w:br/>
          Сердца тебе ясны, как травы.
          <w:br/>
          Зачем ты меж нами, лесной старичок,
          <w:br/>
          Колдун безобидно-лукавый?
          <w:br/>
          <w:br/>
          Душою до гроба застенчиво-юн,
          <w:br/>
          Живешь, упоен небосводом.
          <w:br/>
          Зачем ты меж нами, лукавый колдун,
          <w:br/>
          Весь пахнущий лесом и медом?
          <w:br/>
          <w:br/>
          Как ранние зори покинуть ты мог,
          <w:br/>
          Заросшие маком полянки,
          <w:br/>
          И старенький улей, и серый дымок,
          <w:br/>
          Встающий над крышей землянки?
          <w:br/>
          <w:br/>
          Как мог променять ты любимых зверей,
          <w:br/>
          Свой лес, где цветет Небылица,
          <w:br/>
          На мир экипажей, трамваев, дверей,
          <w:br/>
          На дружески-скучные лица?
          <w:br/>
          <w:br/>
          Вернись: без тебя не горят светляки,
          <w:br/>
          Не шепчутся темные елки,
          <w:br/>
          Без ласково-твердой хозяйской руки
          <w:br/>
          Скучают мохнатые пчелки.
          <w:br/>
          <w:br/>
          Поверь мне: меж нами никто не поймет,
          <w:br/>
          Как сладок черемухи запах.
          <w:br/>
          Не медли, а то не остался бы мед
          <w:br/>
          В невежливых мишкиных лапах!
          <w:br/>
          <w:br/>
          Кто снадобье знает, колдун, как не ты,
          <w:br/>
          Чтоб вылечить зверя иль беса?
          <w:br/>
          Уйди, старичок, от людской суеты
          <w:br/>
          Под своды родимого леса!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2022-03-20T02:15:56+03:00</dcterms:created>
  <dcterms:modified xsi:type="dcterms:W3CDTF">2022-03-20T02:15:56+03:00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