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 глаза несмело
          <w:br/>
          Ты хочешь заглянуть.
          <w:br/>
          За лугом солнце село…
          <w:br/>
          Мой мальчик, добрый путь!
          <w:br/>
          <w:br/>
          Любви при первой встрече
          <w:br/>
          Отдайся и забудь.
          <w:br/>
          Уж на балконе свечи…
          <w:br/>
          Мой мальчик, добрый путь!
          <w:br/>
          <w:br/>
          Успокоенье — сердцу,
          <w:br/>
          Позволь ему уснуть!
          <w:br/>
          Я распахнула дверцу…
          <w:br/>
          Мой мальчик, добрый путь!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2022-03-18T23:50:02+03:00</dcterms:created>
  <dcterms:modified xsi:type="dcterms:W3CDTF">2022-03-18T23:50:02+03:00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