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Довольно лукавить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 лукавить: я знаю,
          <w:br/>
          Что мне суждено умереть;
          <w:br/>
          И я ничего не скрываю:
          <w:br/>
          От Музы мне тайн не иметь…
          <w:br/>
          <w:br/>
          И странно: мне любо сознанье,
          <w:br/>
          Что я не умею дышать;
          <w:br/>
          Туманное очарованье
          <w:br/>
          И таинство есть — умирать…
          <w:br/>
          <w:br/>
          Я в зыбке качаюсь дремотно,
          <w:br/>
          И мудро безмолвствую я:
          <w:br/>
          Решается бесповоротно
          <w:br/>
          Грядущая вечность моя!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2022-03-18T17:16:21+03:00</dcterms:created>
  <dcterms:modified xsi:type="dcterms:W3CDTF">2022-03-18T17:16:21+03:00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