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Догадка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 приметы
          <w:br/>
          Я не забыл,
          <w:br/>
          Я ей служил
          <w:br/>
          В былые леты!
          <w:br/>
          В ней говорит
          <w:br/>
          И жар ланит,
          <w:br/>
          И вздох случайный...
          <w:br/>
          О! я знаком
          <w:br/>
          С сим языком
          <w:br/>
          Любови тайной!
          <w:br/>
          В душе твоей
          <w:br/>
          Уж нет покоя;
          <w:br/>
          Давным-давно я
          <w:br/>
          Читаю в ней:
          <w:br/>
          Любви приметы
          <w:br/>
          Я не забыл,
          <w:br/>
          Я ей служил
          <w:br/>
          В былые леты!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2021-11-10T12:00:43+03:00</dcterms:created>
  <dcterms:modified xsi:type="dcterms:W3CDTF">2021-11-10T12:00:43+03:00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