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толпа клеймит презреньем
          <w:br/>
          Наш неразгаданный союз,
          <w:br/>
          Пускай людским предубежденьем
          <w:br/>
          Ты лишена семейных уз.
          <w:br/>
          <w:br/>
          Но перед идолами света
          <w:br/>
          Не гну колени я мои;
          <w:br/>
          Как ты, не знаю в нем предмета
          <w:br/>
          Ни сильной злобы, ни любви.
          <w:br/>
          <w:br/>
          Как ты, кружусь в веселье шумном,
          <w:br/>
          Не отличая никого:
          <w:br/>
          Делюся с умным и безумным,
          <w:br/>
          Живу для сердца своего.
          <w:br/>
          <w:br/>
          Земного счастья мы не ценим,
          <w:br/>
          Людей привыкли мы ценить;
          <w:br/>
          Себе мы оба не изменим,
          <w:br/>
          А нам не могут изменить.
          <w:br/>
          <w:br/>
          В толпе друг друга мы узнали,
          <w:br/>
          Сошлись и разойдемся вновь.
          <w:br/>
          Была без радостей любовь,
          <w:br/>
          Разлука будет без печали.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2021-11-10T10:20:04+03:00</dcterms:created>
  <dcterms:modified xsi:type="dcterms:W3CDTF">2021-11-10T10:20:04+03:00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