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Летний дождик хлещет в крышу
          <w:br/>
          По железным по листам.
          <w:br/>
          Слышу, слышу!
          <w:br/>
          Тра-та-та-та, трам-там-там!
          <w:br/>
          <w:br/>
          Скину тесные сапожки
          <w:br/>
          И штанишки засучу…
          <w:br/>
          По канавке вдоль дорожки
          <w:br/>
          С визгом рысью поскачу.
          <w:br/>
          <w:br/>
          Эва! Брызги, словно змейки!
          <w:br/>
          Вся канава в пузырях,
          <w:br/>
          Дождик пляшет на скамейке,
          <w:br/>
          Барабанит в лопухах.
          <w:br/>
          <w:br/>
          Поливалкою колючей
          <w:br/>
          Промочил меня насквозь…
          <w:br/>
          Солнце вылезло из тучи!
          <w:br/>
          Солнце высушит — небось!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2022-03-17T13:08:24+03:00</dcterms:created>
  <dcterms:modified xsi:type="dcterms:W3CDTF">2022-03-17T13:08:24+03:00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