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Дождик ласковый, мелкий и тонкий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 ласковый, мелкий и тонкий,
          <w:br/>
          Осторожный, колючий, слепой,
          <w:br/>
          Капли строгие скупы и звонки,
          <w:br/>
          И отточен их звук тишиной.
          <w:br/>
          <w:br/>
          То — так счастливы счастием скромным,
          <w:br/>
          Что упасть на стекло удалось;
          <w:br/>
          То, как будто подхвачены темным
          <w:br/>
          Ветром, струи уносятся вкось.
          <w:br/>
          <w:br/>
          Тайный ропот, мольба о прощеньи:
          <w:br/>
          Я люблю непонятный язык!
          <w:br/>
          И сольются в одном ощущеньи
          <w:br/>
          Вся жестокость, вся кротость на миг.
          <w:br/>
          <w:br/>
          В цепких лапах у царственной скуки
          <w:br/>
          Сердце сжалось, как маленький мяч:
          <w:br/>
          Полон музыки, Музы и муки
          <w:br/>
          Жизни тающей сладостный плач!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2022-03-19T09:28:28+03:00</dcterms:created>
  <dcterms:modified xsi:type="dcterms:W3CDTF">2022-03-19T09:28:28+03:00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