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Доколе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Доколе
          <w:br/>
           Любовь без лукавства
          <w:br/>
           И в скрытости
          <w:br/>
           Нашей
          <w:br/>
           Без боли,
          <w:br/>
           Мы словно у чаши,
          <w:br/>
           Где яства
          <w:br/>
           Без сытости,
          <w:br/>
           Перца и соли…
          <w:br/>
          <w:br/>
          Пока же для соли
          <w:br/>
           И перца
          <w:br/>
           Найдем мы и долю,
          <w:br/>
           И меру,
          <w:br/>
           И наша одежда
          <w:br/>
           От моли
          <w:br/>
           И в боли
          <w:br/>
           Источится сердце,
          <w:br/>
           Любовь же, попавши в неволю,
          <w:br/>
           Утратит надежду
          <w:br/>
           И веру…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2022-04-23T20:58:14+03:00</dcterms:created>
  <dcterms:modified xsi:type="dcterms:W3CDTF">2022-04-23T20:58:14+03:00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