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Долгожители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Наде Глазковой</em>
          <w:br/>
          <w:br/>
          Люди те, что долго жили, —
          <w:br/>
           Это воины во времени,
          <w:br/>
           Вражью силу сокрушили
          <w:br/>
           И в сражениях проверены.
          <w:br/>
           На переднем самом крае
          <w:br/>
           В Дагестане иль в Осетии
          <w:br/>
           Борются, не умирая,
          <w:br/>
           Защищая долголетие.
          <w:br/>
          <w:br/>
          Женщины или мужчины
          <w:br/>
           Превзошли тебя по возрасту.
          <w:br/>
           Волноваться нет причины,
          <w:br/>
           Если живо это воинство.
          <w:br/>
           Заболел — тебе бесстрашье
          <w:br/>
           Неизменно будет свойственно,
          <w:br/>
           Если жив ещё из старших
          <w:br/>
           Хоть один твой близкий родственник.
          <w:br/>
          <w:br/>
          На опасном самом бреге
          <w:br/>
           Мы о смерти не подумали,
          <w:br/>
           Если старшие коллеги
          <w:br/>
           До сих пор ещё не умерли.
          <w:br/>
           Не побиты злою мглою,
          <w:br/>
           Защищают долголетие
          <w:br/>
           Долгожители — герои
          <w:br/>
           Жизни-битвы, не трагедии!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2022-04-22T16:42:21+03:00</dcterms:created>
  <dcterms:modified xsi:type="dcterms:W3CDTF">2022-04-22T16:42:21+03:00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