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"Дом без жильцов заснул..."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Дом без жильцов заснул и снов не видит.
          <w:br/>
          Его душа, безгрешна и пуста,
          <w:br/>
          В себя глядит закрытыми глазами,
          <w:br/>
          Но самое себя не сознает
          <w:br/>
          И дико вскидывается, когда
          <w:br/>
          Из крана бульба шлепнется на кухне.
          <w:br/>
          Водопровод молчит, и телефон
          <w:br/>
          Молчит.
          <w:br/>
               Ну что же, спи спокойно, дом,
          <w:br/>
          Спи, кубатура-сирота! Вернутся
          <w:br/>
          Твои жильцы, и время в чем попало -
          <w:br/>
          В больших кувшинах, в синих ведрах, в банках
          <w:br/>
          Из-под компота - принесут, и окна
          <w:br/>
          Отворят, и продуют сквозняком.
          <w:br/>
          Часы стояли? Шли часы? Стояли.
          <w:br/>
          Вот мы и дома. Просыпайся, дом!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2021-11-10T16:39:36+03:00</dcterms:created>
  <dcterms:modified xsi:type="dcterms:W3CDTF">2021-11-10T16:39:36+03:00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