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Диктуют колеса вагонные одно только слово – ДОМОЙ.
          <w:br/>
           Зевают соседи сонные – мне не спиться, я еду домой!
          <w:br/>
           Мерзнут в подвалах бездомные – мне тепло, я еду домой!
          <w:br/>
           Убегают перроны в даль темную – мне светло, я еду домой!
          <w:br/>
          <w:br/>
          Я приеду домой поздно вечером.
          <w:br/>
           Поднимусь на заветный порог.
          <w:br/>
           Кончен путь, больше мне делать нечего.
          <w:br/>
           Нажимаю знакомый звонок.
          <w:br/>
          <w:br/>
          Мне откроет жена моя нежная.
          <w:br/>
           Скажет ласково: – Миленький мой…
          <w:br/>
           В ее очи взгляну я безбрежные.
          <w:br/>
           Пройден путь, я вернулся ДОМОЙ!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2022-04-22T10:33:01+03:00</dcterms:created>
  <dcterms:modified xsi:type="dcterms:W3CDTF">2022-04-22T10:33:01+03:00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